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17" w:rsidRPr="00B677FD" w:rsidRDefault="00B677FD">
      <w:pPr>
        <w:rPr>
          <w:b/>
          <w:u w:val="single"/>
          <w:lang w:val="en-US"/>
        </w:rPr>
      </w:pPr>
      <w:bookmarkStart w:id="0" w:name="_GoBack"/>
      <w:r w:rsidRPr="00B677FD">
        <w:rPr>
          <w:b/>
          <w:u w:val="single"/>
          <w:lang w:val="en-US"/>
        </w:rPr>
        <w:t>SJTU’s Strategy for International Collaboration &amp; Partnership</w:t>
      </w:r>
    </w:p>
    <w:bookmarkEnd w:id="0"/>
    <w:p w:rsidR="00B677FD" w:rsidRDefault="00B677FD">
      <w:pPr>
        <w:rPr>
          <w:lang w:val="en-US"/>
        </w:rPr>
      </w:pPr>
    </w:p>
    <w:p w:rsidR="00B677FD" w:rsidRDefault="00B677FD">
      <w:pPr>
        <w:rPr>
          <w:lang w:val="en-US"/>
        </w:rPr>
      </w:pPr>
      <w:r>
        <w:rPr>
          <w:lang w:val="en-US"/>
        </w:rPr>
        <w:t>Is available using this link:</w:t>
      </w:r>
    </w:p>
    <w:p w:rsidR="00B677FD" w:rsidRDefault="00B677FD">
      <w:pPr>
        <w:rPr>
          <w:lang w:val="en-US"/>
        </w:rPr>
      </w:pPr>
    </w:p>
    <w:p w:rsidR="00B677FD" w:rsidRDefault="00B677FD">
      <w:pPr>
        <w:rPr>
          <w:rFonts w:ascii="Helvetica Neue" w:hAnsi="Helvetica Neue"/>
          <w:lang w:val="en-US"/>
        </w:rPr>
      </w:pPr>
      <w:hyperlink r:id="rId4" w:history="1">
        <w:r>
          <w:rPr>
            <w:rFonts w:ascii="Helvetica Neue" w:hAnsi="Helvetica Neue" w:cs="Helvetica Neue"/>
            <w:color w:val="094FD1"/>
            <w:u w:val="single" w:color="094FD1"/>
            <w:lang w:val="en-US"/>
          </w:rPr>
          <w:t>https://www.kdocs.cn/l/sqn6df3eY?f=501</w:t>
        </w:r>
      </w:hyperlink>
    </w:p>
    <w:p w:rsidR="00B677FD" w:rsidRDefault="00B677FD">
      <w:pPr>
        <w:rPr>
          <w:lang w:val="en-US"/>
        </w:rPr>
      </w:pPr>
    </w:p>
    <w:p w:rsidR="00B677FD" w:rsidRPr="00B677FD" w:rsidRDefault="00B677FD">
      <w:pPr>
        <w:rPr>
          <w:lang w:val="en-US"/>
        </w:rPr>
      </w:pPr>
    </w:p>
    <w:sectPr w:rsidR="00B677FD" w:rsidRPr="00B677FD" w:rsidSect="007C35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FD"/>
    <w:rsid w:val="006C72AD"/>
    <w:rsid w:val="007C35A1"/>
    <w:rsid w:val="00893717"/>
    <w:rsid w:val="00B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F8A3F"/>
  <w14:defaultImageDpi w14:val="32767"/>
  <w15:chartTrackingRefBased/>
  <w15:docId w15:val="{A89A0CC7-E9C8-544D-8A4B-32E880DB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docs.cn/l/sqn6df3eY?f=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secretariat@humane.eu</dc:creator>
  <cp:keywords/>
  <dc:description/>
  <cp:lastModifiedBy>secretariat@humane.eu</cp:lastModifiedBy>
  <cp:revision>1</cp:revision>
  <dcterms:created xsi:type="dcterms:W3CDTF">2019-11-18T07:39:00Z</dcterms:created>
  <dcterms:modified xsi:type="dcterms:W3CDTF">2019-11-18T07:42:00Z</dcterms:modified>
</cp:coreProperties>
</file>